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780"/>
        <w:tblW w:w="9106" w:type="dxa"/>
        <w:tblInd w:w="0" w:type="dxa"/>
        <w:tblCellMar>
          <w:top w:w="5" w:type="dxa"/>
          <w:left w:w="108" w:type="dxa"/>
          <w:bottom w:w="0" w:type="dxa"/>
          <w:right w:w="54" w:type="dxa"/>
        </w:tblCellMar>
        <w:tblLook w:val="04A0" w:firstRow="1" w:lastRow="0" w:firstColumn="1" w:lastColumn="0" w:noHBand="0" w:noVBand="1"/>
      </w:tblPr>
      <w:tblGrid>
        <w:gridCol w:w="6628"/>
        <w:gridCol w:w="2478"/>
      </w:tblGrid>
      <w:tr w:rsidR="000D0895" w:rsidTr="007F23FA">
        <w:trPr>
          <w:trHeight w:val="944"/>
        </w:trPr>
        <w:tc>
          <w:tcPr>
            <w:tcW w:w="9106" w:type="dxa"/>
            <w:gridSpan w:val="2"/>
            <w:tcBorders>
              <w:top w:val="single" w:sz="4" w:space="0" w:color="000000"/>
              <w:left w:val="single" w:sz="4" w:space="0" w:color="000000"/>
              <w:bottom w:val="single" w:sz="4" w:space="0" w:color="000000"/>
              <w:right w:val="single" w:sz="4" w:space="0" w:color="000000"/>
            </w:tcBorders>
          </w:tcPr>
          <w:p w:rsidR="000D0895" w:rsidRDefault="007F23FA" w:rsidP="007F23FA">
            <w:pPr>
              <w:spacing w:after="40"/>
              <w:ind w:right="59"/>
              <w:jc w:val="center"/>
            </w:pPr>
            <w:r>
              <w:rPr>
                <w:rFonts w:ascii="Arial" w:eastAsia="Arial" w:hAnsi="Arial" w:cs="Arial"/>
                <w:b/>
                <w:sz w:val="24"/>
              </w:rPr>
              <w:t xml:space="preserve">Central Ohio Fly Fishers </w:t>
            </w:r>
          </w:p>
          <w:p w:rsidR="000D0895" w:rsidRDefault="007F23FA" w:rsidP="007F23FA">
            <w:pPr>
              <w:spacing w:after="82"/>
              <w:ind w:right="58"/>
              <w:jc w:val="center"/>
            </w:pPr>
            <w:r>
              <w:rPr>
                <w:rFonts w:ascii="Arial" w:eastAsia="Arial" w:hAnsi="Arial" w:cs="Arial"/>
                <w:b/>
                <w:sz w:val="24"/>
              </w:rPr>
              <w:t xml:space="preserve">Membership Application Form </w:t>
            </w:r>
          </w:p>
          <w:p w:rsidR="000D0895" w:rsidRDefault="0018191A" w:rsidP="007F23FA">
            <w:pPr>
              <w:spacing w:after="0"/>
              <w:ind w:right="60"/>
              <w:jc w:val="center"/>
            </w:pPr>
            <w:r>
              <w:rPr>
                <w:rFonts w:ascii="Arial" w:eastAsia="Arial" w:hAnsi="Arial" w:cs="Arial"/>
                <w:b/>
                <w:sz w:val="24"/>
              </w:rPr>
              <w:t>January 1, 2017 - December 31, 2017</w:t>
            </w:r>
            <w:r w:rsidR="007F23FA">
              <w:rPr>
                <w:rFonts w:ascii="Times New Roman" w:eastAsia="Times New Roman" w:hAnsi="Times New Roman" w:cs="Times New Roman"/>
                <w:b/>
                <w:sz w:val="24"/>
              </w:rPr>
              <w:t xml:space="preserve"> </w:t>
            </w:r>
          </w:p>
        </w:tc>
      </w:tr>
      <w:tr w:rsidR="000D0895" w:rsidTr="007F23FA">
        <w:trPr>
          <w:trHeight w:val="672"/>
        </w:trPr>
        <w:tc>
          <w:tcPr>
            <w:tcW w:w="9106" w:type="dxa"/>
            <w:gridSpan w:val="2"/>
            <w:tcBorders>
              <w:top w:val="single" w:sz="4" w:space="0" w:color="000000"/>
              <w:left w:val="single" w:sz="4" w:space="0" w:color="000000"/>
              <w:bottom w:val="single" w:sz="4" w:space="0" w:color="000000"/>
              <w:right w:val="single" w:sz="4" w:space="0" w:color="000000"/>
            </w:tcBorders>
          </w:tcPr>
          <w:p w:rsidR="000D0895" w:rsidRDefault="007F23FA" w:rsidP="007F23FA">
            <w:pPr>
              <w:spacing w:after="0"/>
            </w:pPr>
            <w:r>
              <w:rPr>
                <w:b/>
                <w:sz w:val="24"/>
              </w:rPr>
              <w:t xml:space="preserve">Name: </w:t>
            </w:r>
            <w:r>
              <w:rPr>
                <w:sz w:val="24"/>
              </w:rPr>
              <w:t xml:space="preserve"> </w:t>
            </w:r>
          </w:p>
        </w:tc>
      </w:tr>
      <w:tr w:rsidR="000D0895" w:rsidTr="007F23FA">
        <w:trPr>
          <w:trHeight w:val="674"/>
        </w:trPr>
        <w:tc>
          <w:tcPr>
            <w:tcW w:w="9106" w:type="dxa"/>
            <w:gridSpan w:val="2"/>
            <w:tcBorders>
              <w:top w:val="single" w:sz="4" w:space="0" w:color="000000"/>
              <w:left w:val="single" w:sz="4" w:space="0" w:color="000000"/>
              <w:bottom w:val="single" w:sz="4" w:space="0" w:color="000000"/>
              <w:right w:val="single" w:sz="4" w:space="0" w:color="000000"/>
            </w:tcBorders>
          </w:tcPr>
          <w:p w:rsidR="000D0895" w:rsidRDefault="007F23FA" w:rsidP="007F23FA">
            <w:pPr>
              <w:spacing w:after="0"/>
            </w:pPr>
            <w:r>
              <w:rPr>
                <w:b/>
                <w:sz w:val="24"/>
              </w:rPr>
              <w:t xml:space="preserve">Address </w:t>
            </w:r>
            <w:r>
              <w:rPr>
                <w:b/>
                <w:sz w:val="20"/>
              </w:rPr>
              <w:t>(list only one)</w:t>
            </w:r>
            <w:r>
              <w:rPr>
                <w:b/>
                <w:sz w:val="24"/>
              </w:rPr>
              <w:t>:</w:t>
            </w:r>
            <w:r>
              <w:rPr>
                <w:sz w:val="24"/>
              </w:rPr>
              <w:t xml:space="preserve"> </w:t>
            </w:r>
          </w:p>
        </w:tc>
      </w:tr>
      <w:tr w:rsidR="000D0895" w:rsidTr="007F23FA">
        <w:trPr>
          <w:trHeight w:val="672"/>
        </w:trPr>
        <w:tc>
          <w:tcPr>
            <w:tcW w:w="9106" w:type="dxa"/>
            <w:gridSpan w:val="2"/>
            <w:tcBorders>
              <w:top w:val="single" w:sz="4" w:space="0" w:color="000000"/>
              <w:left w:val="single" w:sz="4" w:space="0" w:color="000000"/>
              <w:bottom w:val="single" w:sz="4" w:space="0" w:color="000000"/>
              <w:right w:val="single" w:sz="4" w:space="0" w:color="000000"/>
            </w:tcBorders>
          </w:tcPr>
          <w:p w:rsidR="000D0895" w:rsidRDefault="007F23FA" w:rsidP="007F23FA">
            <w:pPr>
              <w:tabs>
                <w:tab w:val="center" w:pos="5039"/>
                <w:tab w:val="center" w:pos="7064"/>
              </w:tabs>
              <w:spacing w:after="0"/>
            </w:pPr>
            <w:r>
              <w:rPr>
                <w:b/>
                <w:sz w:val="24"/>
              </w:rPr>
              <w:t>City:</w:t>
            </w:r>
            <w:r>
              <w:rPr>
                <w:sz w:val="24"/>
              </w:rPr>
              <w:t xml:space="preserve"> </w:t>
            </w:r>
            <w:r>
              <w:rPr>
                <w:sz w:val="24"/>
              </w:rPr>
              <w:tab/>
            </w:r>
            <w:r>
              <w:rPr>
                <w:noProof/>
              </w:rPr>
              <mc:AlternateContent>
                <mc:Choice Requires="wpg">
                  <w:drawing>
                    <wp:inline distT="0" distB="0" distL="0" distR="0">
                      <wp:extent cx="6096" cy="457505"/>
                      <wp:effectExtent l="0" t="0" r="0" b="0"/>
                      <wp:docPr id="1266" name="Group 1266"/>
                      <wp:cNvGraphicFramePr/>
                      <a:graphic xmlns:a="http://schemas.openxmlformats.org/drawingml/2006/main">
                        <a:graphicData uri="http://schemas.microsoft.com/office/word/2010/wordprocessingGroup">
                          <wpg:wgp>
                            <wpg:cNvGrpSpPr/>
                            <wpg:grpSpPr>
                              <a:xfrm>
                                <a:off x="0" y="0"/>
                                <a:ext cx="6096" cy="457505"/>
                                <a:chOff x="0" y="0"/>
                                <a:chExt cx="6096" cy="457505"/>
                              </a:xfrm>
                            </wpg:grpSpPr>
                            <wps:wsp>
                              <wps:cNvPr id="1472" name="Shape 1472"/>
                              <wps:cNvSpPr/>
                              <wps:spPr>
                                <a:xfrm>
                                  <a:off x="0" y="0"/>
                                  <a:ext cx="9144" cy="457505"/>
                                </a:xfrm>
                                <a:custGeom>
                                  <a:avLst/>
                                  <a:gdLst/>
                                  <a:ahLst/>
                                  <a:cxnLst/>
                                  <a:rect l="0" t="0" r="0" b="0"/>
                                  <a:pathLst>
                                    <a:path w="9144" h="457505">
                                      <a:moveTo>
                                        <a:pt x="0" y="0"/>
                                      </a:moveTo>
                                      <a:lnTo>
                                        <a:pt x="9144" y="0"/>
                                      </a:lnTo>
                                      <a:lnTo>
                                        <a:pt x="9144" y="457505"/>
                                      </a:lnTo>
                                      <a:lnTo>
                                        <a:pt x="0" y="4575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6" style="width:0.47998pt;height:36.024pt;mso-position-horizontal-relative:char;mso-position-vertical-relative:line" coordsize="60,4575">
                      <v:shape id="Shape 1473" style="position:absolute;width:91;height:4575;left:0;top:0;" coordsize="9144,457505" path="m0,0l9144,0l9144,457505l0,457505l0,0">
                        <v:stroke weight="0pt" endcap="flat" joinstyle="miter" miterlimit="10" on="false" color="#000000" opacity="0"/>
                        <v:fill on="true" color="#000000"/>
                      </v:shape>
                    </v:group>
                  </w:pict>
                </mc:Fallback>
              </mc:AlternateContent>
            </w:r>
            <w:r>
              <w:rPr>
                <w:b/>
                <w:sz w:val="24"/>
              </w:rPr>
              <w:t xml:space="preserve"> State:</w:t>
            </w:r>
            <w:r>
              <w:rPr>
                <w:sz w:val="24"/>
              </w:rPr>
              <w:t xml:space="preserve"> </w:t>
            </w:r>
            <w:r>
              <w:rPr>
                <w:sz w:val="24"/>
              </w:rPr>
              <w:tab/>
            </w:r>
            <w:r>
              <w:rPr>
                <w:noProof/>
              </w:rPr>
              <mc:AlternateContent>
                <mc:Choice Requires="wpg">
                  <w:drawing>
                    <wp:inline distT="0" distB="0" distL="0" distR="0">
                      <wp:extent cx="6096" cy="457505"/>
                      <wp:effectExtent l="0" t="0" r="0" b="0"/>
                      <wp:docPr id="1267" name="Group 1267"/>
                      <wp:cNvGraphicFramePr/>
                      <a:graphic xmlns:a="http://schemas.openxmlformats.org/drawingml/2006/main">
                        <a:graphicData uri="http://schemas.microsoft.com/office/word/2010/wordprocessingGroup">
                          <wpg:wgp>
                            <wpg:cNvGrpSpPr/>
                            <wpg:grpSpPr>
                              <a:xfrm>
                                <a:off x="0" y="0"/>
                                <a:ext cx="6096" cy="457505"/>
                                <a:chOff x="0" y="0"/>
                                <a:chExt cx="6096" cy="457505"/>
                              </a:xfrm>
                            </wpg:grpSpPr>
                            <wps:wsp>
                              <wps:cNvPr id="1474" name="Shape 1474"/>
                              <wps:cNvSpPr/>
                              <wps:spPr>
                                <a:xfrm>
                                  <a:off x="0" y="0"/>
                                  <a:ext cx="9144" cy="457505"/>
                                </a:xfrm>
                                <a:custGeom>
                                  <a:avLst/>
                                  <a:gdLst/>
                                  <a:ahLst/>
                                  <a:cxnLst/>
                                  <a:rect l="0" t="0" r="0" b="0"/>
                                  <a:pathLst>
                                    <a:path w="9144" h="457505">
                                      <a:moveTo>
                                        <a:pt x="0" y="0"/>
                                      </a:moveTo>
                                      <a:lnTo>
                                        <a:pt x="9144" y="0"/>
                                      </a:lnTo>
                                      <a:lnTo>
                                        <a:pt x="9144" y="457505"/>
                                      </a:lnTo>
                                      <a:lnTo>
                                        <a:pt x="0" y="4575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7" style="width:0.480011pt;height:36.024pt;mso-position-horizontal-relative:char;mso-position-vertical-relative:line" coordsize="60,4575">
                      <v:shape id="Shape 1475" style="position:absolute;width:91;height:4575;left:0;top:0;" coordsize="9144,457505" path="m0,0l9144,0l9144,457505l0,457505l0,0">
                        <v:stroke weight="0pt" endcap="flat" joinstyle="miter" miterlimit="10" on="false" color="#000000" opacity="0"/>
                        <v:fill on="true" color="#000000"/>
                      </v:shape>
                    </v:group>
                  </w:pict>
                </mc:Fallback>
              </mc:AlternateContent>
            </w:r>
            <w:r>
              <w:rPr>
                <w:b/>
                <w:sz w:val="24"/>
              </w:rPr>
              <w:t xml:space="preserve"> Zip:</w:t>
            </w:r>
            <w:r>
              <w:rPr>
                <w:sz w:val="24"/>
              </w:rPr>
              <w:t xml:space="preserve"> </w:t>
            </w:r>
          </w:p>
        </w:tc>
      </w:tr>
      <w:tr w:rsidR="000D0895" w:rsidTr="007F23FA">
        <w:trPr>
          <w:trHeight w:val="672"/>
        </w:trPr>
        <w:tc>
          <w:tcPr>
            <w:tcW w:w="9106" w:type="dxa"/>
            <w:gridSpan w:val="2"/>
            <w:tcBorders>
              <w:top w:val="single" w:sz="4" w:space="0" w:color="000000"/>
              <w:left w:val="single" w:sz="4" w:space="0" w:color="000000"/>
              <w:bottom w:val="single" w:sz="4" w:space="0" w:color="000000"/>
              <w:right w:val="single" w:sz="4" w:space="0" w:color="000000"/>
            </w:tcBorders>
          </w:tcPr>
          <w:p w:rsidR="000D0895" w:rsidRDefault="007F23FA" w:rsidP="007F23FA">
            <w:pPr>
              <w:spacing w:after="0"/>
            </w:pPr>
            <w:r>
              <w:rPr>
                <w:b/>
                <w:sz w:val="24"/>
              </w:rPr>
              <w:t xml:space="preserve">Phone Number </w:t>
            </w:r>
            <w:r>
              <w:rPr>
                <w:b/>
                <w:sz w:val="20"/>
              </w:rPr>
              <w:t>(list only one)</w:t>
            </w:r>
            <w:r>
              <w:rPr>
                <w:b/>
                <w:sz w:val="24"/>
              </w:rPr>
              <w:t>:</w:t>
            </w:r>
            <w:r>
              <w:rPr>
                <w:sz w:val="24"/>
              </w:rPr>
              <w:t xml:space="preserve"> </w:t>
            </w:r>
          </w:p>
        </w:tc>
      </w:tr>
      <w:tr w:rsidR="000D0895" w:rsidTr="007F23FA">
        <w:trPr>
          <w:trHeight w:val="672"/>
        </w:trPr>
        <w:tc>
          <w:tcPr>
            <w:tcW w:w="9106" w:type="dxa"/>
            <w:gridSpan w:val="2"/>
            <w:tcBorders>
              <w:top w:val="single" w:sz="4" w:space="0" w:color="000000"/>
              <w:left w:val="single" w:sz="4" w:space="0" w:color="000000"/>
              <w:bottom w:val="single" w:sz="4" w:space="0" w:color="000000"/>
              <w:right w:val="single" w:sz="4" w:space="0" w:color="000000"/>
            </w:tcBorders>
          </w:tcPr>
          <w:p w:rsidR="000D0895" w:rsidRDefault="007F23FA" w:rsidP="007F23FA">
            <w:pPr>
              <w:spacing w:after="0"/>
            </w:pPr>
            <w:r>
              <w:rPr>
                <w:b/>
                <w:sz w:val="24"/>
              </w:rPr>
              <w:t xml:space="preserve">Email address </w:t>
            </w:r>
            <w:r>
              <w:rPr>
                <w:b/>
                <w:sz w:val="20"/>
              </w:rPr>
              <w:t>(list only one)</w:t>
            </w:r>
            <w:r>
              <w:rPr>
                <w:b/>
                <w:sz w:val="24"/>
              </w:rPr>
              <w:t>:</w:t>
            </w:r>
            <w:r>
              <w:rPr>
                <w:sz w:val="24"/>
              </w:rPr>
              <w:t xml:space="preserve"> </w:t>
            </w:r>
          </w:p>
        </w:tc>
      </w:tr>
      <w:tr w:rsidR="000D0895" w:rsidTr="007F23FA">
        <w:trPr>
          <w:trHeight w:val="672"/>
        </w:trPr>
        <w:tc>
          <w:tcPr>
            <w:tcW w:w="6628" w:type="dxa"/>
            <w:tcBorders>
              <w:top w:val="single" w:sz="4" w:space="0" w:color="000000"/>
              <w:left w:val="single" w:sz="4" w:space="0" w:color="000000"/>
              <w:bottom w:val="single" w:sz="4" w:space="0" w:color="000000"/>
              <w:right w:val="single" w:sz="4" w:space="0" w:color="000000"/>
            </w:tcBorders>
          </w:tcPr>
          <w:p w:rsidR="000D0895" w:rsidRDefault="007F23FA" w:rsidP="007F23FA">
            <w:pPr>
              <w:spacing w:after="0"/>
            </w:pPr>
            <w:r>
              <w:rPr>
                <w:b/>
                <w:sz w:val="24"/>
              </w:rPr>
              <w:t xml:space="preserve">Signature: </w:t>
            </w:r>
            <w:r>
              <w:rPr>
                <w:sz w:val="24"/>
              </w:rPr>
              <w:t xml:space="preserve"> </w:t>
            </w:r>
          </w:p>
        </w:tc>
        <w:tc>
          <w:tcPr>
            <w:tcW w:w="2478" w:type="dxa"/>
            <w:tcBorders>
              <w:top w:val="single" w:sz="4" w:space="0" w:color="000000"/>
              <w:left w:val="single" w:sz="4" w:space="0" w:color="000000"/>
              <w:bottom w:val="single" w:sz="4" w:space="0" w:color="000000"/>
              <w:right w:val="single" w:sz="4" w:space="0" w:color="000000"/>
            </w:tcBorders>
          </w:tcPr>
          <w:p w:rsidR="000D0895" w:rsidRDefault="007F23FA" w:rsidP="007F23FA">
            <w:pPr>
              <w:spacing w:after="0"/>
            </w:pPr>
            <w:r>
              <w:rPr>
                <w:b/>
                <w:sz w:val="24"/>
              </w:rPr>
              <w:t>Date:</w:t>
            </w:r>
            <w:r>
              <w:rPr>
                <w:sz w:val="24"/>
              </w:rPr>
              <w:t xml:space="preserve"> </w:t>
            </w:r>
          </w:p>
        </w:tc>
      </w:tr>
      <w:tr w:rsidR="000D0895" w:rsidTr="007F23FA">
        <w:trPr>
          <w:trHeight w:val="1359"/>
        </w:trPr>
        <w:tc>
          <w:tcPr>
            <w:tcW w:w="9106" w:type="dxa"/>
            <w:gridSpan w:val="2"/>
            <w:tcBorders>
              <w:top w:val="single" w:sz="4" w:space="0" w:color="000000"/>
              <w:left w:val="single" w:sz="4" w:space="0" w:color="000000"/>
              <w:bottom w:val="single" w:sz="4" w:space="0" w:color="000000"/>
              <w:right w:val="single" w:sz="4" w:space="0" w:color="000000"/>
            </w:tcBorders>
          </w:tcPr>
          <w:p w:rsidR="000D0895" w:rsidRDefault="007F23FA" w:rsidP="007F23FA">
            <w:pPr>
              <w:spacing w:after="0"/>
            </w:pPr>
            <w:r>
              <w:rPr>
                <w:sz w:val="20"/>
              </w:rPr>
              <w:t>By signing above, you agree to abide by all the rules and regulations set forth in the Central Ohio Fly Fishers Code of Regulations published on http://www.centralohioflyfishers.org/coffregulations.html. Any breach of these regulations or behavior unbecomi</w:t>
            </w:r>
            <w:r>
              <w:rPr>
                <w:sz w:val="20"/>
              </w:rPr>
              <w:t>ng of a fly fisher may result in the termination of your membership. All information will remain confidential and will only be available to COFF members. If your application date above is between January and May, your dues will be for that calendar year. I</w:t>
            </w:r>
            <w:r>
              <w:rPr>
                <w:sz w:val="20"/>
              </w:rPr>
              <w:t xml:space="preserve">f the date is after May, your dues will include the next calendar year. </w:t>
            </w:r>
          </w:p>
        </w:tc>
      </w:tr>
      <w:tr w:rsidR="000D0895" w:rsidTr="007F23FA">
        <w:trPr>
          <w:trHeight w:val="2709"/>
        </w:trPr>
        <w:tc>
          <w:tcPr>
            <w:tcW w:w="9106" w:type="dxa"/>
            <w:gridSpan w:val="2"/>
            <w:tcBorders>
              <w:top w:val="single" w:sz="4" w:space="0" w:color="000000"/>
              <w:left w:val="single" w:sz="4" w:space="0" w:color="000000"/>
              <w:bottom w:val="single" w:sz="4" w:space="0" w:color="000000"/>
              <w:right w:val="single" w:sz="4" w:space="0" w:color="000000"/>
            </w:tcBorders>
          </w:tcPr>
          <w:p w:rsidR="000D0895" w:rsidRDefault="007F23FA" w:rsidP="007F23FA">
            <w:pPr>
              <w:spacing w:after="0"/>
            </w:pPr>
            <w:r>
              <w:rPr>
                <w:sz w:val="24"/>
              </w:rPr>
              <w:t xml:space="preserve">Are you willing to give a presentation on your fly-fishing experience? </w:t>
            </w:r>
          </w:p>
          <w:p w:rsidR="000D0895" w:rsidRDefault="007F23FA" w:rsidP="007F23FA">
            <w:pPr>
              <w:spacing w:after="0"/>
            </w:pPr>
            <w:r>
              <w:rPr>
                <w:sz w:val="24"/>
              </w:rPr>
              <w:t xml:space="preserve">Do you have any ideas for presentations that you would like to hear? </w:t>
            </w:r>
          </w:p>
          <w:p w:rsidR="000D0895" w:rsidRDefault="007F23FA" w:rsidP="007F23FA">
            <w:pPr>
              <w:spacing w:after="0"/>
            </w:pPr>
            <w:r>
              <w:rPr>
                <w:sz w:val="24"/>
              </w:rPr>
              <w:t xml:space="preserve"> </w:t>
            </w:r>
          </w:p>
          <w:p w:rsidR="000D0895" w:rsidRDefault="007F23FA" w:rsidP="007F23FA">
            <w:pPr>
              <w:spacing w:after="0"/>
            </w:pPr>
            <w:r>
              <w:rPr>
                <w:sz w:val="24"/>
              </w:rPr>
              <w:t xml:space="preserve"> </w:t>
            </w:r>
          </w:p>
          <w:p w:rsidR="000D0895" w:rsidRDefault="007F23FA" w:rsidP="007F23FA">
            <w:pPr>
              <w:spacing w:after="0"/>
            </w:pPr>
            <w:r>
              <w:rPr>
                <w:sz w:val="24"/>
              </w:rPr>
              <w:t xml:space="preserve"> </w:t>
            </w:r>
          </w:p>
          <w:p w:rsidR="000D0895" w:rsidRDefault="007F23FA" w:rsidP="007F23FA">
            <w:pPr>
              <w:spacing w:after="0"/>
            </w:pPr>
            <w:r>
              <w:rPr>
                <w:sz w:val="24"/>
              </w:rPr>
              <w:t xml:space="preserve"> </w:t>
            </w:r>
          </w:p>
          <w:p w:rsidR="000D0895" w:rsidRDefault="007F23FA" w:rsidP="007F23FA">
            <w:pPr>
              <w:spacing w:after="0"/>
            </w:pPr>
            <w:r>
              <w:rPr>
                <w:sz w:val="24"/>
              </w:rPr>
              <w:t xml:space="preserve"> </w:t>
            </w:r>
          </w:p>
          <w:p w:rsidR="000D0895" w:rsidRDefault="007F23FA" w:rsidP="007F23FA">
            <w:pPr>
              <w:spacing w:after="0"/>
            </w:pPr>
            <w:r>
              <w:rPr>
                <w:sz w:val="24"/>
              </w:rPr>
              <w:t xml:space="preserve"> </w:t>
            </w:r>
          </w:p>
          <w:p w:rsidR="000D0895" w:rsidRDefault="007F23FA" w:rsidP="007F23FA">
            <w:pPr>
              <w:spacing w:after="0"/>
            </w:pPr>
            <w:r>
              <w:rPr>
                <w:sz w:val="24"/>
              </w:rPr>
              <w:t xml:space="preserve"> </w:t>
            </w:r>
          </w:p>
          <w:p w:rsidR="000D0895" w:rsidRDefault="007F23FA" w:rsidP="007F23FA">
            <w:pPr>
              <w:spacing w:after="0"/>
            </w:pPr>
            <w:r>
              <w:rPr>
                <w:sz w:val="24"/>
              </w:rPr>
              <w:t xml:space="preserve">  </w:t>
            </w:r>
          </w:p>
        </w:tc>
      </w:tr>
      <w:tr w:rsidR="000D0895" w:rsidTr="007F23FA">
        <w:trPr>
          <w:trHeight w:val="1861"/>
        </w:trPr>
        <w:tc>
          <w:tcPr>
            <w:tcW w:w="9106" w:type="dxa"/>
            <w:gridSpan w:val="2"/>
            <w:tcBorders>
              <w:top w:val="single" w:sz="4" w:space="0" w:color="000000"/>
              <w:left w:val="single" w:sz="4" w:space="0" w:color="000000"/>
              <w:bottom w:val="single" w:sz="4" w:space="0" w:color="000000"/>
              <w:right w:val="single" w:sz="4" w:space="0" w:color="000000"/>
            </w:tcBorders>
          </w:tcPr>
          <w:p w:rsidR="000D0895" w:rsidRDefault="007F23FA" w:rsidP="007F23FA">
            <w:pPr>
              <w:spacing w:after="257"/>
            </w:pPr>
            <w:r>
              <w:rPr>
                <w:sz w:val="24"/>
              </w:rPr>
              <w:t xml:space="preserve">Are you willing to volunteer in some way to help out the club? </w:t>
            </w:r>
          </w:p>
          <w:p w:rsidR="000D0895" w:rsidRDefault="007F23FA" w:rsidP="007F23FA">
            <w:pPr>
              <w:spacing w:after="255"/>
            </w:pPr>
            <w:r>
              <w:rPr>
                <w:sz w:val="24"/>
              </w:rPr>
              <w:t xml:space="preserve"> </w:t>
            </w:r>
          </w:p>
          <w:p w:rsidR="000D0895" w:rsidRDefault="007F23FA" w:rsidP="007F23FA">
            <w:pPr>
              <w:spacing w:after="260"/>
              <w:jc w:val="right"/>
            </w:pPr>
            <w:r>
              <w:rPr>
                <w:sz w:val="24"/>
              </w:rPr>
              <w:t xml:space="preserve"> </w:t>
            </w:r>
          </w:p>
          <w:p w:rsidR="000D0895" w:rsidRDefault="007F23FA" w:rsidP="007F23FA">
            <w:pPr>
              <w:spacing w:after="0"/>
              <w:jc w:val="right"/>
            </w:pPr>
            <w:r>
              <w:rPr>
                <w:sz w:val="24"/>
              </w:rPr>
              <w:t xml:space="preserve"> </w:t>
            </w:r>
          </w:p>
        </w:tc>
      </w:tr>
    </w:tbl>
    <w:p w:rsidR="007F23FA" w:rsidRDefault="007F23FA">
      <w:pPr>
        <w:spacing w:after="0" w:line="267" w:lineRule="auto"/>
        <w:rPr>
          <w:sz w:val="24"/>
        </w:rPr>
      </w:pPr>
    </w:p>
    <w:p w:rsidR="000D0895" w:rsidRDefault="007F23FA">
      <w:pPr>
        <w:spacing w:after="0" w:line="267" w:lineRule="auto"/>
      </w:pPr>
      <w:bookmarkStart w:id="0" w:name="_GoBack"/>
      <w:bookmarkEnd w:id="0"/>
      <w:r>
        <w:rPr>
          <w:sz w:val="24"/>
        </w:rPr>
        <w:t xml:space="preserve">Please complete the attached membership form and remit with $25 annual dues (checks only, made payable to COFF) to: </w:t>
      </w:r>
      <w:r>
        <w:rPr>
          <w:b/>
          <w:sz w:val="24"/>
        </w:rPr>
        <w:t>Central Ohio Fly Fishers, PO Box 218216, Columbus, OH 43221</w:t>
      </w:r>
      <w:r>
        <w:rPr>
          <w:rFonts w:ascii="Times New Roman" w:eastAsia="Times New Roman" w:hAnsi="Times New Roman" w:cs="Times New Roman"/>
          <w:sz w:val="24"/>
        </w:rPr>
        <w:t xml:space="preserve"> </w:t>
      </w:r>
    </w:p>
    <w:p w:rsidR="000D0895" w:rsidRDefault="0018191A">
      <w:pPr>
        <w:pStyle w:val="Heading1"/>
        <w:ind w:left="168" w:hanging="168"/>
      </w:pPr>
      <w:r>
        <w:t>1/09/17</w:t>
      </w:r>
      <w:r w:rsidR="007F23FA">
        <w:t xml:space="preserve"> </w:t>
      </w:r>
    </w:p>
    <w:sectPr w:rsidR="000D0895">
      <w:pgSz w:w="12240" w:h="15840"/>
      <w:pgMar w:top="1445" w:right="1630" w:bottom="168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9505F"/>
    <w:multiLevelType w:val="hybridMultilevel"/>
    <w:tmpl w:val="481A9D54"/>
    <w:lvl w:ilvl="0" w:tplc="269A53B8">
      <w:start w:val="5"/>
      <w:numFmt w:val="upperRoman"/>
      <w:pStyle w:val="Heading1"/>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162F4F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8FE02F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31641E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C00491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0F242A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0943D3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7E20EF6">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D0A173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95"/>
    <w:rsid w:val="000D0895"/>
    <w:rsid w:val="0018191A"/>
    <w:rsid w:val="007F2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55F8C"/>
  <w15:docId w15:val="{6BAD3D19-B98A-475A-BF53-0E2E68B20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
      </w:numPr>
      <w:spacing w:after="0"/>
      <w:outlineLvl w:val="0"/>
    </w:pPr>
    <w:rPr>
      <w:rFonts w:ascii="Calibri" w:eastAsia="Calibri" w:hAnsi="Calibri" w:cs="Calibr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Hyland Software</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dc:creator>
  <cp:keywords/>
  <cp:lastModifiedBy>Paul Butler</cp:lastModifiedBy>
  <cp:revision>3</cp:revision>
  <cp:lastPrinted>2017-01-09T13:53:00Z</cp:lastPrinted>
  <dcterms:created xsi:type="dcterms:W3CDTF">2017-01-09T13:53:00Z</dcterms:created>
  <dcterms:modified xsi:type="dcterms:W3CDTF">2017-01-09T13:54:00Z</dcterms:modified>
</cp:coreProperties>
</file>